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1E48BE">
      <w:pPr>
        <w:jc w:val="center"/>
        <w:rPr>
          <w:b/>
          <w:bCs/>
          <w:sz w:val="32"/>
          <w:szCs w:val="36"/>
        </w:rPr>
      </w:pPr>
    </w:p>
    <w:p w14:paraId="7D66644B">
      <w:pPr>
        <w:jc w:val="center"/>
        <w:rPr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情况说明</w:t>
      </w:r>
    </w:p>
    <w:p w14:paraId="322D7D64"/>
    <w:p w14:paraId="4FA17815"/>
    <w:p w14:paraId="46AC4681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中国农业银行股份有限公司上海杨浦支行：</w:t>
      </w:r>
    </w:p>
    <w:p w14:paraId="592CD57E"/>
    <w:p w14:paraId="345D1F26"/>
    <w:p w14:paraId="3817FC7B">
      <w:pPr>
        <w:ind w:firstLine="480" w:firstLineChars="200"/>
        <w:rPr>
          <w:sz w:val="24"/>
          <w:szCs w:val="28"/>
        </w:rPr>
      </w:pPr>
      <w:r>
        <w:rPr>
          <w:rFonts w:hint="eastAsia"/>
          <w:sz w:val="24"/>
          <w:szCs w:val="28"/>
        </w:rPr>
        <w:t>我单位与</w:t>
      </w:r>
      <w:r>
        <w:rPr>
          <w:rFonts w:hint="eastAsia"/>
          <w:sz w:val="24"/>
          <w:szCs w:val="28"/>
          <w:lang w:val="en-US" w:eastAsia="zh-CN"/>
        </w:rPr>
        <w:t>XXX</w:t>
      </w:r>
      <w:r>
        <w:rPr>
          <w:rFonts w:hint="eastAsia"/>
          <w:sz w:val="24"/>
          <w:szCs w:val="28"/>
        </w:rPr>
        <w:t>(项目业主)签订了</w:t>
      </w:r>
      <w:r>
        <w:rPr>
          <w:rFonts w:hint="eastAsia"/>
          <w:sz w:val="24"/>
          <w:szCs w:val="28"/>
          <w:lang w:val="en-US" w:eastAsia="zh-CN"/>
        </w:rPr>
        <w:t>XXX</w:t>
      </w:r>
      <w:r>
        <w:rPr>
          <w:rFonts w:hint="eastAsia"/>
          <w:sz w:val="24"/>
          <w:szCs w:val="28"/>
        </w:rPr>
        <w:t>合同，根据合同第</w:t>
      </w:r>
      <w:r>
        <w:rPr>
          <w:rFonts w:hint="eastAsia"/>
          <w:sz w:val="24"/>
          <w:szCs w:val="28"/>
          <w:lang w:val="en-US" w:eastAsia="zh-CN"/>
        </w:rPr>
        <w:t>XX</w:t>
      </w:r>
      <w:r>
        <w:rPr>
          <w:rFonts w:hint="eastAsia"/>
          <w:sz w:val="24"/>
          <w:szCs w:val="28"/>
        </w:rPr>
        <w:t>条支付方式第</w:t>
      </w:r>
      <w:r>
        <w:rPr>
          <w:rFonts w:hint="eastAsia"/>
          <w:sz w:val="24"/>
          <w:szCs w:val="28"/>
          <w:lang w:val="en-US" w:eastAsia="zh-CN"/>
        </w:rPr>
        <w:t>XX</w:t>
      </w:r>
      <w:r>
        <w:rPr>
          <w:rFonts w:hint="eastAsia"/>
          <w:sz w:val="24"/>
          <w:szCs w:val="28"/>
        </w:rPr>
        <w:t>项规定：决算审价结束后，乙方需向甲方提供审定金额的</w:t>
      </w:r>
      <w:r>
        <w:rPr>
          <w:rFonts w:hint="eastAsia"/>
          <w:sz w:val="24"/>
          <w:szCs w:val="28"/>
          <w:lang w:val="en-US" w:eastAsia="zh-CN"/>
        </w:rPr>
        <w:t>XX</w:t>
      </w:r>
      <w:r>
        <w:rPr>
          <w:sz w:val="24"/>
          <w:szCs w:val="28"/>
        </w:rPr>
        <w:t>%</w:t>
      </w:r>
      <w:r>
        <w:rPr>
          <w:rFonts w:hint="eastAsia"/>
          <w:sz w:val="24"/>
          <w:szCs w:val="28"/>
          <w:lang w:val="en-US" w:eastAsia="zh-CN"/>
        </w:rPr>
        <w:t>履约</w:t>
      </w:r>
      <w:r>
        <w:rPr>
          <w:sz w:val="24"/>
          <w:szCs w:val="28"/>
        </w:rPr>
        <w:t>保函作为工程</w:t>
      </w:r>
      <w:r>
        <w:rPr>
          <w:rFonts w:hint="eastAsia"/>
          <w:sz w:val="24"/>
          <w:szCs w:val="28"/>
          <w:lang w:val="en-US" w:eastAsia="zh-CN"/>
        </w:rPr>
        <w:t>履约</w:t>
      </w:r>
      <w:r>
        <w:rPr>
          <w:sz w:val="24"/>
          <w:szCs w:val="28"/>
        </w:rPr>
        <w:t>保证金后，甲方按最终审价结算结果支付剩余款项</w:t>
      </w:r>
      <w:bookmarkStart w:id="0" w:name="_GoBack"/>
      <w:bookmarkEnd w:id="0"/>
      <w:r>
        <w:rPr>
          <w:sz w:val="24"/>
          <w:szCs w:val="28"/>
        </w:rPr>
        <w:t>。</w:t>
      </w:r>
      <w:r>
        <w:rPr>
          <w:rFonts w:hint="eastAsia"/>
          <w:sz w:val="24"/>
          <w:szCs w:val="28"/>
        </w:rPr>
        <w:t>审定金额为</w:t>
      </w:r>
      <w:r>
        <w:rPr>
          <w:rFonts w:hint="eastAsia"/>
          <w:sz w:val="24"/>
          <w:szCs w:val="28"/>
          <w:lang w:val="en-US" w:eastAsia="zh-CN"/>
        </w:rPr>
        <w:t>XXX</w:t>
      </w:r>
      <w:r>
        <w:rPr>
          <w:rFonts w:hint="eastAsia"/>
          <w:sz w:val="24"/>
          <w:szCs w:val="28"/>
        </w:rPr>
        <w:t>元整，</w:t>
      </w:r>
      <w:r>
        <w:rPr>
          <w:rFonts w:hint="eastAsia"/>
          <w:sz w:val="24"/>
          <w:szCs w:val="28"/>
          <w:lang w:val="en-US" w:eastAsia="zh-CN"/>
        </w:rPr>
        <w:t>XX</w:t>
      </w:r>
      <w:r>
        <w:rPr>
          <w:sz w:val="24"/>
          <w:szCs w:val="28"/>
        </w:rPr>
        <w:t>%保函价格</w:t>
      </w:r>
      <w:r>
        <w:rPr>
          <w:rFonts w:hint="eastAsia"/>
          <w:sz w:val="24"/>
          <w:szCs w:val="28"/>
        </w:rPr>
        <w:t>即</w:t>
      </w:r>
      <w:r>
        <w:rPr>
          <w:rFonts w:hint="eastAsia"/>
          <w:sz w:val="24"/>
          <w:szCs w:val="28"/>
          <w:lang w:val="en-US" w:eastAsia="zh-CN"/>
        </w:rPr>
        <w:t>XXX</w:t>
      </w:r>
      <w:r>
        <w:rPr>
          <w:rFonts w:hint="eastAsia"/>
          <w:sz w:val="24"/>
          <w:szCs w:val="28"/>
        </w:rPr>
        <w:t>元整（</w:t>
      </w:r>
      <w:r>
        <w:rPr>
          <w:rFonts w:hint="eastAsia"/>
          <w:sz w:val="24"/>
          <w:szCs w:val="28"/>
          <w:lang w:val="en-US" w:eastAsia="zh-CN"/>
        </w:rPr>
        <w:t>XXX</w:t>
      </w:r>
      <w:r>
        <w:rPr>
          <w:rFonts w:hint="eastAsia"/>
          <w:sz w:val="24"/>
          <w:szCs w:val="28"/>
        </w:rPr>
        <w:t>元。）</w:t>
      </w:r>
    </w:p>
    <w:p w14:paraId="2BDD7664">
      <w:pPr>
        <w:ind w:firstLine="480" w:firstLineChars="200"/>
        <w:rPr>
          <w:sz w:val="24"/>
          <w:szCs w:val="28"/>
        </w:rPr>
      </w:pPr>
      <w:r>
        <w:rPr>
          <w:rFonts w:hint="eastAsia"/>
          <w:sz w:val="24"/>
          <w:szCs w:val="28"/>
        </w:rPr>
        <w:t>特此申请。</w:t>
      </w:r>
    </w:p>
    <w:p w14:paraId="354C1A13">
      <w:pPr>
        <w:ind w:firstLine="480" w:firstLineChars="200"/>
        <w:rPr>
          <w:sz w:val="24"/>
          <w:szCs w:val="28"/>
        </w:rPr>
      </w:pPr>
      <w:r>
        <w:rPr>
          <w:rFonts w:hint="eastAsia"/>
          <w:sz w:val="24"/>
          <w:szCs w:val="28"/>
        </w:rPr>
        <w:t>请贵行予以办理为盼。</w:t>
      </w:r>
    </w:p>
    <w:p w14:paraId="10E827D0">
      <w:pPr>
        <w:ind w:firstLine="480" w:firstLineChars="200"/>
        <w:rPr>
          <w:sz w:val="24"/>
          <w:szCs w:val="28"/>
        </w:rPr>
      </w:pPr>
    </w:p>
    <w:p w14:paraId="0DD7E4A6">
      <w:pPr>
        <w:ind w:firstLine="480" w:firstLineChars="200"/>
        <w:rPr>
          <w:sz w:val="24"/>
          <w:szCs w:val="28"/>
        </w:rPr>
      </w:pPr>
    </w:p>
    <w:p w14:paraId="6B480081">
      <w:pPr>
        <w:ind w:firstLine="480" w:firstLineChars="200"/>
        <w:jc w:val="right"/>
        <w:rPr>
          <w:sz w:val="24"/>
          <w:szCs w:val="28"/>
        </w:rPr>
      </w:pPr>
      <w:r>
        <w:rPr>
          <w:rFonts w:hint="eastAsia"/>
          <w:sz w:val="24"/>
          <w:szCs w:val="28"/>
        </w:rPr>
        <w:t>同济大学</w:t>
      </w:r>
    </w:p>
    <w:p w14:paraId="04F2B322">
      <w:pPr>
        <w:ind w:firstLine="480" w:firstLineChars="200"/>
        <w:jc w:val="right"/>
        <w:rPr>
          <w:sz w:val="24"/>
          <w:szCs w:val="28"/>
        </w:rPr>
      </w:pPr>
      <w:r>
        <w:rPr>
          <w:rFonts w:hint="eastAsia"/>
          <w:sz w:val="24"/>
          <w:szCs w:val="28"/>
          <w:lang w:val="en-US" w:eastAsia="zh-CN"/>
        </w:rPr>
        <w:t>XXXX</w:t>
      </w:r>
      <w:r>
        <w:rPr>
          <w:rFonts w:hint="eastAsia"/>
          <w:sz w:val="24"/>
          <w:szCs w:val="28"/>
        </w:rPr>
        <w:t>年</w:t>
      </w:r>
      <w:r>
        <w:rPr>
          <w:rFonts w:hint="eastAsia"/>
          <w:sz w:val="24"/>
          <w:szCs w:val="28"/>
          <w:lang w:val="en-US" w:eastAsia="zh-CN"/>
        </w:rPr>
        <w:t>XX</w:t>
      </w:r>
      <w:r>
        <w:rPr>
          <w:rFonts w:hint="eastAsia"/>
          <w:sz w:val="24"/>
          <w:szCs w:val="28"/>
        </w:rPr>
        <w:t>月</w:t>
      </w:r>
      <w:r>
        <w:rPr>
          <w:rFonts w:hint="eastAsia"/>
          <w:sz w:val="24"/>
          <w:szCs w:val="28"/>
          <w:lang w:val="en-US" w:eastAsia="zh-CN"/>
        </w:rPr>
        <w:t>XX</w:t>
      </w:r>
      <w:r>
        <w:rPr>
          <w:rFonts w:hint="eastAsia"/>
          <w:sz w:val="24"/>
          <w:szCs w:val="28"/>
        </w:rPr>
        <w:t>日</w:t>
      </w:r>
    </w:p>
    <w:p w14:paraId="5AADB147"/>
    <w:p w14:paraId="6A1F4C4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687"/>
    <w:rsid w:val="000A4D01"/>
    <w:rsid w:val="00332F8E"/>
    <w:rsid w:val="0037407E"/>
    <w:rsid w:val="004D2D05"/>
    <w:rsid w:val="00562626"/>
    <w:rsid w:val="005B6446"/>
    <w:rsid w:val="0079685A"/>
    <w:rsid w:val="00882915"/>
    <w:rsid w:val="009067BD"/>
    <w:rsid w:val="00AC06B9"/>
    <w:rsid w:val="00BE2687"/>
    <w:rsid w:val="00E03D89"/>
    <w:rsid w:val="26906C52"/>
    <w:rsid w:val="49537D16"/>
    <w:rsid w:val="694B1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5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7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6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7">
    <w:name w:val="标题 1 Char"/>
    <w:basedOn w:val="16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8">
    <w:name w:val="标题 2 Char"/>
    <w:basedOn w:val="16"/>
    <w:link w:val="3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9">
    <w:name w:val="标题 3 Char"/>
    <w:basedOn w:val="16"/>
    <w:link w:val="4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0">
    <w:name w:val="标题 4 Char"/>
    <w:basedOn w:val="16"/>
    <w:link w:val="5"/>
    <w:semiHidden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1">
    <w:name w:val="标题 5 Char"/>
    <w:basedOn w:val="16"/>
    <w:link w:val="6"/>
    <w:semiHidden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2">
    <w:name w:val="标题 6 Char"/>
    <w:basedOn w:val="16"/>
    <w:link w:val="7"/>
    <w:semiHidden/>
    <w:uiPriority w:val="9"/>
    <w:rPr>
      <w:rFonts w:cstheme="majorBidi"/>
      <w:b/>
      <w:bCs/>
      <w:color w:val="104862" w:themeColor="accent1" w:themeShade="BF"/>
    </w:rPr>
  </w:style>
  <w:style w:type="character" w:customStyle="1" w:styleId="23">
    <w:name w:val="标题 7 Char"/>
    <w:basedOn w:val="16"/>
    <w:link w:val="8"/>
    <w:semiHidden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Char"/>
    <w:basedOn w:val="16"/>
    <w:link w:val="9"/>
    <w:semiHidden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Char"/>
    <w:basedOn w:val="16"/>
    <w:link w:val="10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Char"/>
    <w:basedOn w:val="16"/>
    <w:link w:val="14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Char"/>
    <w:basedOn w:val="16"/>
    <w:link w:val="13"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Char"/>
    <w:basedOn w:val="16"/>
    <w:link w:val="28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明显强调1"/>
    <w:basedOn w:val="16"/>
    <w:qFormat/>
    <w:uiPriority w:val="21"/>
    <w:rPr>
      <w:i/>
      <w:iCs/>
      <w:color w:val="104862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3">
    <w:name w:val="明显引用 Char"/>
    <w:basedOn w:val="16"/>
    <w:link w:val="32"/>
    <w:uiPriority w:val="30"/>
    <w:rPr>
      <w:i/>
      <w:iCs/>
      <w:color w:val="104862" w:themeColor="accent1" w:themeShade="BF"/>
    </w:rPr>
  </w:style>
  <w:style w:type="character" w:customStyle="1" w:styleId="34">
    <w:name w:val="明显参考1"/>
    <w:basedOn w:val="16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5">
    <w:name w:val="页眉 Char"/>
    <w:basedOn w:val="16"/>
    <w:link w:val="12"/>
    <w:uiPriority w:val="99"/>
    <w:rPr>
      <w:sz w:val="18"/>
      <w:szCs w:val="18"/>
    </w:rPr>
  </w:style>
  <w:style w:type="character" w:customStyle="1" w:styleId="36">
    <w:name w:val="页脚 Char"/>
    <w:basedOn w:val="16"/>
    <w:link w:val="11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222</Words>
  <Characters>241</Characters>
  <Lines>1</Lines>
  <Paragraphs>1</Paragraphs>
  <TotalTime>42</TotalTime>
  <ScaleCrop>false</ScaleCrop>
  <LinksUpToDate>false</LinksUpToDate>
  <CharactersWithSpaces>241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2025-02-25T07:59:00Z</dcterms:created>
  <dc:creator>东昊 孙</dc:creator>
  <cp:lastModifiedBy>vip</cp:lastModifiedBy>
  <dcterms:modified xsi:type="dcterms:W3CDTF">2026-05-06T07:20:36Z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eyJoZGlkIjoiYmY1MzUyNTI1ZDQ3YTM2MGI5MjU0MDZhMGVkZTdmOTkiLCJ1c2VySWQiOiI0MjE5NTYyOTgifQ==</vt:lpwstr>
  </property>
  <property fmtid="{D5CDD505-2E9C-101B-9397-08002B2CF9AE}" pid="3" name="KSOProductBuildVer">
    <vt:lpwstr>2052-12.1.0.25225</vt:lpwstr>
  </property>
  <property fmtid="{D5CDD505-2E9C-101B-9397-08002B2CF9AE}" pid="4" name="ICV">
    <vt:lpwstr>B20946ACB33A4B088B9329BAD90EEB5B_13</vt:lpwstr>
  </property>
</Properties>
</file>